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34" w:rsidRDefault="00197034"/>
    <w:p w:rsidR="00BB629A" w:rsidRDefault="00BB629A" w:rsidP="00BB629A">
      <w:pPr>
        <w:pStyle w:val="1"/>
      </w:pPr>
      <w:r>
        <w:t xml:space="preserve">Топливно-энергетический баланс </w:t>
      </w:r>
      <w:r>
        <w:br/>
        <w:t>Оричевского городского поселения</w:t>
      </w:r>
      <w:r w:rsidR="00655E35">
        <w:t xml:space="preserve"> за 20</w:t>
      </w:r>
      <w:r w:rsidR="00E33FA8">
        <w:t>20</w:t>
      </w:r>
      <w:r w:rsidR="00655E35">
        <w:t xml:space="preserve"> год</w:t>
      </w:r>
    </w:p>
    <w:p w:rsidR="00BB629A" w:rsidRDefault="00BB629A" w:rsidP="00BB629A"/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00"/>
        <w:gridCol w:w="1120"/>
        <w:gridCol w:w="1120"/>
        <w:gridCol w:w="1120"/>
        <w:gridCol w:w="1120"/>
        <w:gridCol w:w="1120"/>
        <w:gridCol w:w="1260"/>
        <w:gridCol w:w="1120"/>
        <w:gridCol w:w="1260"/>
        <w:gridCol w:w="1120"/>
        <w:gridCol w:w="1120"/>
      </w:tblGrid>
      <w:tr w:rsidR="00BB629A" w:rsidRPr="001046E3" w:rsidTr="00BB629A">
        <w:trPr>
          <w:tblHeader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A" w:rsidRPr="001046E3" w:rsidRDefault="00BB629A" w:rsidP="00A740CB">
            <w:pPr>
              <w:pStyle w:val="a4"/>
              <w:rPr>
                <w:sz w:val="22"/>
                <w:szCs w:val="22"/>
              </w:rPr>
            </w:pPr>
            <w:bookmarkStart w:id="0" w:name="sub_11001"/>
            <w:bookmarkEnd w:id="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A" w:rsidRPr="001046E3" w:rsidRDefault="00BB629A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A" w:rsidRPr="001046E3" w:rsidRDefault="00BB629A" w:rsidP="00A740CB">
            <w:pPr>
              <w:pStyle w:val="a4"/>
              <w:jc w:val="center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Уголь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A" w:rsidRPr="001046E3" w:rsidRDefault="00BB629A" w:rsidP="00A740CB">
            <w:pPr>
              <w:pStyle w:val="a4"/>
              <w:jc w:val="center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Сырая нефть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A" w:rsidRPr="001046E3" w:rsidRDefault="00BB629A" w:rsidP="00A740CB">
            <w:pPr>
              <w:pStyle w:val="a4"/>
              <w:jc w:val="center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Нефтепродукты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A" w:rsidRPr="001046E3" w:rsidRDefault="00BB629A" w:rsidP="00A740CB">
            <w:pPr>
              <w:pStyle w:val="a4"/>
              <w:jc w:val="center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Природный газ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A" w:rsidRPr="001046E3" w:rsidRDefault="00BB629A" w:rsidP="00A740CB">
            <w:pPr>
              <w:pStyle w:val="a4"/>
              <w:jc w:val="center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Прочее твердое топливо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A" w:rsidRPr="001046E3" w:rsidRDefault="00BB629A" w:rsidP="00A740CB">
            <w:pPr>
              <w:pStyle w:val="a4"/>
              <w:jc w:val="center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Гидроэнергия и НВИЭ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A" w:rsidRPr="001046E3" w:rsidRDefault="00BB629A" w:rsidP="00A740CB">
            <w:pPr>
              <w:pStyle w:val="a4"/>
              <w:jc w:val="center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Атомная энергия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A" w:rsidRPr="001046E3" w:rsidRDefault="00BB629A" w:rsidP="00A740CB">
            <w:pPr>
              <w:pStyle w:val="a4"/>
              <w:jc w:val="center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A" w:rsidRPr="001046E3" w:rsidRDefault="00BB629A" w:rsidP="00DF3E81">
            <w:pPr>
              <w:pStyle w:val="a4"/>
              <w:jc w:val="center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9A" w:rsidRPr="001046E3" w:rsidRDefault="00BB629A" w:rsidP="00A740CB">
            <w:pPr>
              <w:pStyle w:val="a4"/>
              <w:jc w:val="center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Всего</w:t>
            </w:r>
          </w:p>
        </w:tc>
      </w:tr>
      <w:tr w:rsidR="00BB629A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A" w:rsidRPr="001046E3" w:rsidRDefault="00BB629A" w:rsidP="00A740CB">
            <w:pPr>
              <w:pStyle w:val="a5"/>
              <w:rPr>
                <w:sz w:val="22"/>
                <w:szCs w:val="22"/>
              </w:rPr>
            </w:pPr>
            <w:bookmarkStart w:id="1" w:name="sub_11101"/>
            <w:r w:rsidRPr="001046E3">
              <w:rPr>
                <w:sz w:val="22"/>
                <w:szCs w:val="22"/>
              </w:rPr>
              <w:t>Производство энергетических ресурсов</w:t>
            </w:r>
            <w:bookmarkEnd w:id="1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A" w:rsidRPr="001046E3" w:rsidRDefault="00BB629A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A" w:rsidRPr="001046E3" w:rsidRDefault="00BB629A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A" w:rsidRPr="001046E3" w:rsidRDefault="00BB629A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A" w:rsidRPr="001046E3" w:rsidRDefault="00BB629A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A" w:rsidRPr="001046E3" w:rsidRDefault="00E33FA8" w:rsidP="00A740C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A" w:rsidRPr="001046E3" w:rsidRDefault="00BB629A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A" w:rsidRPr="001046E3" w:rsidRDefault="00BB629A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A" w:rsidRPr="001046E3" w:rsidRDefault="00BB629A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A" w:rsidRPr="001046E3" w:rsidRDefault="00C45A33" w:rsidP="00A740C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9A" w:rsidRPr="001046E3" w:rsidRDefault="004C0ACE" w:rsidP="00A740C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5791,95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9A" w:rsidRPr="001046E3" w:rsidRDefault="00C45A33" w:rsidP="00A740C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9906,41</w:t>
            </w: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2" w:name="sub_11102"/>
            <w:r w:rsidRPr="001046E3">
              <w:rPr>
                <w:sz w:val="22"/>
                <w:szCs w:val="22"/>
              </w:rPr>
              <w:t>Ввоз</w:t>
            </w:r>
            <w:bookmarkEnd w:id="2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E33FA8" w:rsidP="0042776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C45A33" w:rsidP="00A740C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C45A33" w:rsidP="00A740C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4114,46</w:t>
            </w: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3" w:name="sub_11103"/>
            <w:r w:rsidRPr="001046E3">
              <w:rPr>
                <w:sz w:val="22"/>
                <w:szCs w:val="22"/>
              </w:rPr>
              <w:t>Вывоз</w:t>
            </w:r>
            <w:bookmarkEnd w:id="3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4" w:name="sub_11104"/>
            <w:r w:rsidRPr="001046E3">
              <w:rPr>
                <w:sz w:val="22"/>
                <w:szCs w:val="22"/>
              </w:rPr>
              <w:t>Изменение запасов</w:t>
            </w:r>
            <w:bookmarkEnd w:id="4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5" w:name="sub_11105"/>
            <w:r w:rsidRPr="001046E3">
              <w:rPr>
                <w:sz w:val="22"/>
                <w:szCs w:val="22"/>
              </w:rPr>
              <w:t>Потребление первичной энергии</w:t>
            </w:r>
            <w:bookmarkEnd w:id="5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E33FA8" w:rsidP="0042776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-3991,1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C45A3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45A33">
              <w:rPr>
                <w:sz w:val="22"/>
                <w:szCs w:val="22"/>
              </w:rPr>
              <w:t>123,358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163421" w:rsidP="00C45A3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45A33">
              <w:rPr>
                <w:sz w:val="22"/>
                <w:szCs w:val="22"/>
              </w:rPr>
              <w:t>4114,46</w:t>
            </w: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6" w:name="sub_11106"/>
            <w:r w:rsidRPr="001046E3">
              <w:rPr>
                <w:sz w:val="22"/>
                <w:szCs w:val="22"/>
              </w:rPr>
              <w:t>Статистическое расхождение</w:t>
            </w:r>
            <w:bookmarkEnd w:id="6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7" w:name="sub_11107"/>
            <w:r w:rsidRPr="001046E3">
              <w:rPr>
                <w:sz w:val="22"/>
                <w:szCs w:val="22"/>
              </w:rPr>
              <w:t>Производство электрической энергии</w:t>
            </w:r>
            <w:bookmarkEnd w:id="7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8" w:name="sub_11108"/>
            <w:r w:rsidRPr="001046E3">
              <w:rPr>
                <w:sz w:val="22"/>
                <w:szCs w:val="22"/>
              </w:rPr>
              <w:t>Производство тепловой энергии</w:t>
            </w:r>
            <w:bookmarkEnd w:id="8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E33FA8" w:rsidP="00A740C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-3991,1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33" w:rsidRPr="00C45A33" w:rsidRDefault="009465A7" w:rsidP="00C45A3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45A33">
              <w:rPr>
                <w:sz w:val="22"/>
                <w:szCs w:val="22"/>
              </w:rPr>
              <w:t>123,</w:t>
            </w:r>
            <w:r w:rsidR="00C45A33">
              <w:t>358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4C0AC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C0ACE">
              <w:rPr>
                <w:sz w:val="22"/>
                <w:szCs w:val="22"/>
              </w:rPr>
              <w:t>5791,95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C45A3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45A33">
              <w:rPr>
                <w:sz w:val="22"/>
                <w:szCs w:val="22"/>
              </w:rPr>
              <w:t>9906,41</w:t>
            </w: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9" w:name="sub_11181"/>
            <w:r w:rsidRPr="001046E3">
              <w:rPr>
                <w:sz w:val="22"/>
                <w:szCs w:val="22"/>
              </w:rPr>
              <w:t>Теплоэлектростанции</w:t>
            </w:r>
            <w:bookmarkEnd w:id="9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8.1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10" w:name="sub_11182"/>
            <w:r w:rsidRPr="001046E3">
              <w:rPr>
                <w:sz w:val="22"/>
                <w:szCs w:val="22"/>
              </w:rPr>
              <w:t>Котельные</w:t>
            </w:r>
            <w:bookmarkEnd w:id="1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8.2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E33FA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33FA8">
              <w:rPr>
                <w:sz w:val="22"/>
                <w:szCs w:val="22"/>
              </w:rPr>
              <w:t>3991,1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C45A3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45A33">
              <w:rPr>
                <w:sz w:val="22"/>
                <w:szCs w:val="22"/>
              </w:rPr>
              <w:t>123,358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4C0AC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C0ACE">
              <w:rPr>
                <w:sz w:val="22"/>
                <w:szCs w:val="22"/>
              </w:rPr>
              <w:t>5791,95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C45A3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45A33">
              <w:rPr>
                <w:sz w:val="22"/>
                <w:szCs w:val="22"/>
              </w:rPr>
              <w:t>9906,41</w:t>
            </w:r>
            <w:bookmarkStart w:id="11" w:name="_GoBack"/>
            <w:bookmarkEnd w:id="11"/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12" w:name="sub_11183"/>
            <w:proofErr w:type="spellStart"/>
            <w:r w:rsidRPr="001046E3">
              <w:rPr>
                <w:sz w:val="22"/>
                <w:szCs w:val="22"/>
              </w:rPr>
              <w:t>Электрокотельные</w:t>
            </w:r>
            <w:proofErr w:type="spellEnd"/>
            <w:r w:rsidRPr="001046E3">
              <w:rPr>
                <w:sz w:val="22"/>
                <w:szCs w:val="22"/>
              </w:rPr>
              <w:t xml:space="preserve"> и </w:t>
            </w:r>
            <w:proofErr w:type="spellStart"/>
            <w:r w:rsidRPr="001046E3">
              <w:rPr>
                <w:sz w:val="22"/>
                <w:szCs w:val="22"/>
              </w:rPr>
              <w:t>теплоутилизационные</w:t>
            </w:r>
            <w:proofErr w:type="spellEnd"/>
            <w:r w:rsidRPr="001046E3">
              <w:rPr>
                <w:sz w:val="22"/>
                <w:szCs w:val="22"/>
              </w:rPr>
              <w:t xml:space="preserve"> установки</w:t>
            </w:r>
            <w:bookmarkEnd w:id="12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8.3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13" w:name="sub_11109"/>
            <w:r w:rsidRPr="001046E3">
              <w:rPr>
                <w:sz w:val="22"/>
                <w:szCs w:val="22"/>
              </w:rPr>
              <w:t>Преобразование топлива</w:t>
            </w:r>
            <w:bookmarkEnd w:id="13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14" w:name="sub_11191"/>
            <w:r w:rsidRPr="001046E3">
              <w:rPr>
                <w:sz w:val="22"/>
                <w:szCs w:val="22"/>
              </w:rPr>
              <w:t>Переработка нефти</w:t>
            </w:r>
            <w:bookmarkEnd w:id="14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9.1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15" w:name="sub_11192"/>
            <w:r w:rsidRPr="001046E3">
              <w:rPr>
                <w:sz w:val="22"/>
                <w:szCs w:val="22"/>
              </w:rPr>
              <w:t>Переработка газа</w:t>
            </w:r>
            <w:bookmarkEnd w:id="15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9.2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16" w:name="sub_11193"/>
            <w:r w:rsidRPr="001046E3">
              <w:rPr>
                <w:sz w:val="22"/>
                <w:szCs w:val="22"/>
              </w:rPr>
              <w:t>Обогащение угля</w:t>
            </w:r>
            <w:bookmarkEnd w:id="16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9.3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17" w:name="sub_11110"/>
            <w:r w:rsidRPr="001046E3">
              <w:rPr>
                <w:sz w:val="22"/>
                <w:szCs w:val="22"/>
              </w:rPr>
              <w:t>Собственные нужды</w:t>
            </w:r>
            <w:bookmarkEnd w:id="17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4C0AC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C0ACE">
              <w:rPr>
                <w:sz w:val="22"/>
                <w:szCs w:val="22"/>
              </w:rPr>
              <w:t>135,10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4C0AC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C0ACE">
              <w:rPr>
                <w:sz w:val="22"/>
                <w:szCs w:val="22"/>
              </w:rPr>
              <w:t>135,10</w:t>
            </w: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18" w:name="sub_11111"/>
            <w:r w:rsidRPr="001046E3">
              <w:rPr>
                <w:sz w:val="22"/>
                <w:szCs w:val="22"/>
              </w:rPr>
              <w:t>Потери при передаче</w:t>
            </w:r>
            <w:bookmarkEnd w:id="18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4C0AC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C0ACE">
              <w:rPr>
                <w:sz w:val="22"/>
                <w:szCs w:val="22"/>
              </w:rPr>
              <w:t>1292,77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4C0AC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C0ACE">
              <w:rPr>
                <w:sz w:val="22"/>
                <w:szCs w:val="22"/>
              </w:rPr>
              <w:t>1292,77</w:t>
            </w: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19" w:name="sub_11112"/>
            <w:r w:rsidRPr="001046E3">
              <w:rPr>
                <w:sz w:val="22"/>
                <w:szCs w:val="22"/>
              </w:rPr>
              <w:t>Конечное потребление энергетических ресурсов</w:t>
            </w:r>
            <w:bookmarkEnd w:id="19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4C0AC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C0ACE">
              <w:rPr>
                <w:sz w:val="22"/>
                <w:szCs w:val="22"/>
              </w:rPr>
              <w:t>4364,073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4C0ACE" w:rsidP="00A740C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4364,073</w:t>
            </w: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20" w:name="sub_11113"/>
            <w:r w:rsidRPr="001046E3">
              <w:rPr>
                <w:sz w:val="22"/>
                <w:szCs w:val="22"/>
              </w:rPr>
              <w:t>Сельское хозяйство, рыболовство и рыбоводство</w:t>
            </w:r>
            <w:bookmarkEnd w:id="2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21" w:name="sub_11114"/>
            <w:r w:rsidRPr="001046E3">
              <w:rPr>
                <w:sz w:val="22"/>
                <w:szCs w:val="22"/>
              </w:rPr>
              <w:lastRenderedPageBreak/>
              <w:t>Промышленность</w:t>
            </w:r>
            <w:bookmarkEnd w:id="21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22" w:name="sub_111141"/>
            <w:r w:rsidRPr="001046E3">
              <w:rPr>
                <w:sz w:val="22"/>
                <w:szCs w:val="22"/>
              </w:rPr>
              <w:t>Продукт 1</w:t>
            </w:r>
            <w:bookmarkEnd w:id="22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14.1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...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Продукт 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14.n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Прочая промышленность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23" w:name="sub_11115"/>
            <w:r w:rsidRPr="001046E3">
              <w:rPr>
                <w:sz w:val="22"/>
                <w:szCs w:val="22"/>
              </w:rPr>
              <w:t>Строительство</w:t>
            </w:r>
            <w:bookmarkEnd w:id="23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24" w:name="sub_11116"/>
            <w:r w:rsidRPr="001046E3">
              <w:rPr>
                <w:sz w:val="22"/>
                <w:szCs w:val="22"/>
              </w:rPr>
              <w:t>Транспорт и связь</w:t>
            </w:r>
            <w:bookmarkEnd w:id="24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25" w:name="sub_111161"/>
            <w:r w:rsidRPr="001046E3">
              <w:rPr>
                <w:sz w:val="22"/>
                <w:szCs w:val="22"/>
              </w:rPr>
              <w:t>Железнодорожный</w:t>
            </w:r>
            <w:bookmarkEnd w:id="25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16.1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26" w:name="sub_111162"/>
            <w:r w:rsidRPr="001046E3">
              <w:rPr>
                <w:sz w:val="22"/>
                <w:szCs w:val="22"/>
              </w:rPr>
              <w:t>Трубопроводный</w:t>
            </w:r>
            <w:bookmarkEnd w:id="26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16.2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27" w:name="sub_111163"/>
            <w:r w:rsidRPr="001046E3">
              <w:rPr>
                <w:sz w:val="22"/>
                <w:szCs w:val="22"/>
              </w:rPr>
              <w:t>Автомобильный</w:t>
            </w:r>
            <w:bookmarkEnd w:id="27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16.3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28" w:name="sub_111164"/>
            <w:r w:rsidRPr="001046E3">
              <w:rPr>
                <w:sz w:val="22"/>
                <w:szCs w:val="22"/>
              </w:rPr>
              <w:t>Прочий</w:t>
            </w:r>
            <w:bookmarkEnd w:id="28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16.4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4C0ACE" w:rsidP="00A740C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4C0ACE" w:rsidP="00A740C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23,93</w:t>
            </w: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29" w:name="sub_11117"/>
            <w:r w:rsidRPr="001046E3">
              <w:rPr>
                <w:sz w:val="22"/>
                <w:szCs w:val="22"/>
              </w:rPr>
              <w:t>Сфера услуг</w:t>
            </w:r>
            <w:bookmarkEnd w:id="29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4C0ACE" w:rsidP="00A740C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4C0ACE" w:rsidP="00A740C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1558,66</w:t>
            </w: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30" w:name="sub_11118"/>
            <w:r w:rsidRPr="001046E3">
              <w:rPr>
                <w:sz w:val="22"/>
                <w:szCs w:val="22"/>
              </w:rPr>
              <w:t>Население</w:t>
            </w:r>
            <w:bookmarkEnd w:id="3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4C0ACE" w:rsidP="00A740C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2781,49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4C0ACE" w:rsidP="00A740C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2781,49</w:t>
            </w:r>
          </w:p>
        </w:tc>
      </w:tr>
      <w:tr w:rsidR="009465A7" w:rsidRPr="001046E3" w:rsidTr="00BB629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bookmarkStart w:id="31" w:name="sub_11119"/>
            <w:r w:rsidRPr="001046E3">
              <w:rPr>
                <w:sz w:val="22"/>
                <w:szCs w:val="22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1046E3">
              <w:rPr>
                <w:sz w:val="22"/>
                <w:szCs w:val="22"/>
              </w:rPr>
              <w:t>нетопливные</w:t>
            </w:r>
            <w:proofErr w:type="spellEnd"/>
            <w:r w:rsidRPr="001046E3">
              <w:rPr>
                <w:sz w:val="22"/>
                <w:szCs w:val="22"/>
              </w:rPr>
              <w:t xml:space="preserve"> нужды</w:t>
            </w:r>
            <w:bookmarkEnd w:id="31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  <w:r w:rsidRPr="001046E3">
              <w:rPr>
                <w:sz w:val="22"/>
                <w:szCs w:val="2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A7" w:rsidRPr="001046E3" w:rsidRDefault="009465A7" w:rsidP="00A740CB">
            <w:pPr>
              <w:pStyle w:val="a5"/>
              <w:rPr>
                <w:sz w:val="22"/>
                <w:szCs w:val="22"/>
              </w:rPr>
            </w:pPr>
          </w:p>
        </w:tc>
      </w:tr>
    </w:tbl>
    <w:p w:rsidR="00BB629A" w:rsidRDefault="00BB629A" w:rsidP="00BB629A"/>
    <w:p w:rsidR="00163421" w:rsidRDefault="00163421" w:rsidP="00163421">
      <w:r>
        <w:t>Баланс сформирован в единых энергетических единицах - единицах условного топлива.</w:t>
      </w:r>
    </w:p>
    <w:p w:rsidR="00163421" w:rsidRDefault="00163421" w:rsidP="00163421">
      <w:r>
        <w:t>Алгебраический знак перед знаком потока топливно-энергетического ресурса (минус или плюс) обозначает, что поток расходуется при знаке "минус", поток приходуется при знаке "плюс".</w:t>
      </w:r>
    </w:p>
    <w:p w:rsidR="00163421" w:rsidRDefault="00163421" w:rsidP="00163421"/>
    <w:p w:rsidR="00163421" w:rsidRDefault="00163421" w:rsidP="00163421">
      <w:r>
        <w:t xml:space="preserve">Заместитель главы </w:t>
      </w:r>
    </w:p>
    <w:p w:rsidR="00163421" w:rsidRDefault="00163421" w:rsidP="00163421">
      <w:r>
        <w:t>администрации Оричевского городского поселения                 А.В. Багаев</w:t>
      </w:r>
    </w:p>
    <w:p w:rsidR="00BB629A" w:rsidRDefault="00BB629A"/>
    <w:sectPr w:rsidR="00BB629A" w:rsidSect="001046E3">
      <w:pgSz w:w="16838" w:h="11906" w:orient="landscape"/>
      <w:pgMar w:top="850" w:right="1134" w:bottom="156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9A"/>
    <w:rsid w:val="001046E3"/>
    <w:rsid w:val="00163421"/>
    <w:rsid w:val="00197034"/>
    <w:rsid w:val="00327CEE"/>
    <w:rsid w:val="004C0ACE"/>
    <w:rsid w:val="00655E35"/>
    <w:rsid w:val="006C60EA"/>
    <w:rsid w:val="009465A7"/>
    <w:rsid w:val="00B75BA8"/>
    <w:rsid w:val="00BB629A"/>
    <w:rsid w:val="00C45A33"/>
    <w:rsid w:val="00D60E8E"/>
    <w:rsid w:val="00DF3E81"/>
    <w:rsid w:val="00E3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629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2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B629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B629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B629A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629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2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B629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B629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B629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4</cp:revision>
  <cp:lastPrinted>2020-10-01T15:00:00Z</cp:lastPrinted>
  <dcterms:created xsi:type="dcterms:W3CDTF">2021-09-28T10:35:00Z</dcterms:created>
  <dcterms:modified xsi:type="dcterms:W3CDTF">2021-09-29T13:19:00Z</dcterms:modified>
</cp:coreProperties>
</file>